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4D3A" w:rsidRPr="00E33848" w:rsidRDefault="000B4D3A" w:rsidP="000B4D3A">
      <w:pPr>
        <w:spacing w:line="360" w:lineRule="auto"/>
        <w:jc w:val="both"/>
        <w:rPr>
          <w:b/>
          <w:sz w:val="44"/>
          <w:szCs w:val="44"/>
          <w:u w:val="single"/>
        </w:rPr>
      </w:pPr>
      <w:r w:rsidRPr="00E33848">
        <w:rPr>
          <w:b/>
          <w:sz w:val="44"/>
          <w:szCs w:val="44"/>
          <w:u w:val="single"/>
        </w:rPr>
        <w:t>Kroužek plavání pro děti z 1.- 3. tříd ze ZŠ genpor. Fr. Peřiny ve SC Řepy</w:t>
      </w:r>
    </w:p>
    <w:p w:rsidR="000B4D3A" w:rsidRDefault="000B4D3A" w:rsidP="000B4D3A">
      <w:pPr>
        <w:spacing w:line="360" w:lineRule="auto"/>
        <w:jc w:val="both"/>
        <w:rPr>
          <w:sz w:val="24"/>
          <w:szCs w:val="24"/>
        </w:rPr>
      </w:pPr>
      <w:r w:rsidRPr="008658B0">
        <w:rPr>
          <w:sz w:val="24"/>
          <w:szCs w:val="24"/>
        </w:rPr>
        <w:t xml:space="preserve">Nově </w:t>
      </w:r>
      <w:r>
        <w:rPr>
          <w:sz w:val="24"/>
          <w:szCs w:val="24"/>
        </w:rPr>
        <w:t xml:space="preserve">pro Vás otevíráme kroužek plavání pro děti z prvních, druhých a třetích tříd. </w:t>
      </w:r>
    </w:p>
    <w:p w:rsidR="000B4D3A" w:rsidRDefault="000B4D3A" w:rsidP="000B4D3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Kroužek je určen pro začátečníky i pokročilé a je veden zkušenými instruktory. </w:t>
      </w:r>
    </w:p>
    <w:p w:rsidR="000B4D3A" w:rsidRDefault="000B4D3A" w:rsidP="000B4D3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Jeho cílem je kvalitní výuka, podpora a zdokonalení plaveckých dovedností a vytvoření návyku na bezpečné chování ve vodě.</w:t>
      </w:r>
    </w:p>
    <w:p w:rsidR="000B4D3A" w:rsidRPr="008658B0" w:rsidRDefault="000B4D3A" w:rsidP="000B4D3A">
      <w:pPr>
        <w:spacing w:line="360" w:lineRule="auto"/>
        <w:jc w:val="both"/>
        <w:rPr>
          <w:sz w:val="24"/>
          <w:szCs w:val="24"/>
        </w:rPr>
      </w:pPr>
    </w:p>
    <w:p w:rsidR="000B4D3A" w:rsidRPr="00967F4E" w:rsidRDefault="000B4D3A" w:rsidP="000B4D3A">
      <w:pPr>
        <w:pStyle w:val="Zkladnodstavec"/>
        <w:suppressAutoHyphens/>
        <w:rPr>
          <w:rFonts w:asciiTheme="minorHAnsi" w:hAnsiTheme="minorHAnsi" w:cstheme="minorHAnsi"/>
          <w:sz w:val="28"/>
          <w:szCs w:val="28"/>
        </w:rPr>
      </w:pPr>
      <w:r w:rsidRPr="00967F4E">
        <w:rPr>
          <w:rFonts w:asciiTheme="minorHAnsi" w:hAnsiTheme="minorHAnsi" w:cstheme="minorHAnsi"/>
          <w:b/>
          <w:sz w:val="28"/>
          <w:szCs w:val="28"/>
        </w:rPr>
        <w:t>Kroužek každou STŘEDU</w:t>
      </w:r>
      <w:r w:rsidRPr="00967F4E">
        <w:rPr>
          <w:rFonts w:asciiTheme="minorHAnsi" w:hAnsiTheme="minorHAnsi" w:cstheme="minorHAnsi"/>
          <w:sz w:val="28"/>
          <w:szCs w:val="28"/>
        </w:rPr>
        <w:t xml:space="preserve"> </w:t>
      </w:r>
      <w:r w:rsidRPr="00967F4E">
        <w:rPr>
          <w:rFonts w:asciiTheme="minorHAnsi" w:hAnsiTheme="minorHAnsi" w:cstheme="minorHAnsi"/>
          <w:b/>
          <w:sz w:val="28"/>
          <w:szCs w:val="28"/>
        </w:rPr>
        <w:t>(13:30 – 14:30)</w:t>
      </w:r>
      <w:r w:rsidRPr="00967F4E">
        <w:rPr>
          <w:rFonts w:asciiTheme="minorHAnsi" w:hAnsiTheme="minorHAnsi" w:cstheme="minorHAnsi"/>
          <w:sz w:val="28"/>
          <w:szCs w:val="28"/>
        </w:rPr>
        <w:tab/>
      </w:r>
      <w:r w:rsidR="004C4DF3">
        <w:rPr>
          <w:rFonts w:asciiTheme="minorHAnsi" w:hAnsiTheme="minorHAnsi" w:cstheme="minorHAnsi"/>
          <w:b/>
          <w:sz w:val="28"/>
          <w:szCs w:val="28"/>
        </w:rPr>
        <w:t>6</w:t>
      </w:r>
      <w:r w:rsidRPr="00967F4E">
        <w:rPr>
          <w:rFonts w:asciiTheme="minorHAnsi" w:hAnsiTheme="minorHAnsi" w:cstheme="minorHAnsi"/>
          <w:b/>
          <w:sz w:val="28"/>
          <w:szCs w:val="28"/>
        </w:rPr>
        <w:t>.</w:t>
      </w:r>
      <w:r w:rsidR="004C4DF3">
        <w:rPr>
          <w:rFonts w:asciiTheme="minorHAnsi" w:hAnsiTheme="minorHAnsi" w:cstheme="minorHAnsi"/>
          <w:b/>
          <w:sz w:val="28"/>
          <w:szCs w:val="28"/>
        </w:rPr>
        <w:t>10.</w:t>
      </w:r>
      <w:r w:rsidRPr="00967F4E">
        <w:rPr>
          <w:rFonts w:asciiTheme="minorHAnsi" w:hAnsiTheme="minorHAnsi" w:cstheme="minorHAnsi"/>
          <w:b/>
          <w:sz w:val="28"/>
          <w:szCs w:val="28"/>
        </w:rPr>
        <w:t>2021 – 26.1.2022</w:t>
      </w:r>
    </w:p>
    <w:p w:rsidR="000B4D3A" w:rsidRPr="00715520" w:rsidRDefault="000B4D3A" w:rsidP="000B4D3A">
      <w:pPr>
        <w:pStyle w:val="Zkladnodstavec"/>
        <w:suppressAutoHyphens/>
        <w:rPr>
          <w:rFonts w:asciiTheme="minorHAnsi" w:hAnsiTheme="minorHAnsi" w:cstheme="minorHAnsi"/>
        </w:rPr>
      </w:pPr>
      <w:r w:rsidRPr="00715520">
        <w:rPr>
          <w:rFonts w:asciiTheme="minorHAnsi" w:hAnsiTheme="minorHAnsi" w:cstheme="minorHAnsi"/>
        </w:rPr>
        <w:t>Počet lekcí: 1</w:t>
      </w:r>
      <w:r w:rsidR="004C4DF3">
        <w:rPr>
          <w:rFonts w:asciiTheme="minorHAnsi" w:hAnsiTheme="minorHAnsi" w:cstheme="minorHAnsi"/>
        </w:rPr>
        <w:t>4</w:t>
      </w:r>
    </w:p>
    <w:p w:rsidR="000B4D3A" w:rsidRPr="00715520" w:rsidRDefault="000B4D3A" w:rsidP="000B4D3A">
      <w:pPr>
        <w:pStyle w:val="Zkladnodstavec"/>
        <w:suppressAutoHyphens/>
        <w:rPr>
          <w:rFonts w:asciiTheme="minorHAnsi" w:hAnsiTheme="minorHAnsi" w:cstheme="minorHAnsi"/>
        </w:rPr>
      </w:pPr>
      <w:r w:rsidRPr="00715520">
        <w:rPr>
          <w:rFonts w:asciiTheme="minorHAnsi" w:hAnsiTheme="minorHAnsi" w:cstheme="minorHAnsi"/>
        </w:rPr>
        <w:t>Délka lekce: 60 minut</w:t>
      </w:r>
    </w:p>
    <w:p w:rsidR="000B4D3A" w:rsidRPr="00715520" w:rsidRDefault="000B4D3A" w:rsidP="000B4D3A">
      <w:pPr>
        <w:pStyle w:val="Zkladnodstavec"/>
        <w:suppressAutoHyphens/>
        <w:rPr>
          <w:rFonts w:asciiTheme="minorHAnsi" w:hAnsiTheme="minorHAnsi" w:cstheme="minorHAnsi"/>
        </w:rPr>
      </w:pPr>
      <w:r w:rsidRPr="00715520">
        <w:rPr>
          <w:rFonts w:asciiTheme="minorHAnsi" w:hAnsiTheme="minorHAnsi" w:cstheme="minorHAnsi"/>
        </w:rPr>
        <w:t xml:space="preserve">Cena za kurz: </w:t>
      </w:r>
      <w:r>
        <w:rPr>
          <w:rFonts w:asciiTheme="minorHAnsi" w:hAnsiTheme="minorHAnsi" w:cstheme="minorHAnsi"/>
        </w:rPr>
        <w:t xml:space="preserve">4 </w:t>
      </w:r>
      <w:r w:rsidR="004C4DF3">
        <w:rPr>
          <w:rFonts w:asciiTheme="minorHAnsi" w:hAnsiTheme="minorHAnsi" w:cstheme="minorHAnsi"/>
        </w:rPr>
        <w:t>2</w:t>
      </w:r>
      <w:bookmarkStart w:id="0" w:name="_GoBack"/>
      <w:bookmarkEnd w:id="0"/>
      <w:r>
        <w:rPr>
          <w:rFonts w:asciiTheme="minorHAnsi" w:hAnsiTheme="minorHAnsi" w:cstheme="minorHAnsi"/>
        </w:rPr>
        <w:t>00</w:t>
      </w:r>
      <w:r w:rsidRPr="00715520">
        <w:rPr>
          <w:rFonts w:asciiTheme="minorHAnsi" w:hAnsiTheme="minorHAnsi" w:cstheme="minorHAnsi"/>
        </w:rPr>
        <w:t>,- Kč</w:t>
      </w:r>
    </w:p>
    <w:p w:rsidR="000B4D3A" w:rsidRDefault="000B4D3A" w:rsidP="000B4D3A">
      <w:pPr>
        <w:pStyle w:val="Zkladnodstavec"/>
        <w:suppressAutoHyphens/>
        <w:rPr>
          <w:rFonts w:asciiTheme="minorHAnsi" w:hAnsiTheme="minorHAnsi" w:cstheme="minorHAnsi"/>
        </w:rPr>
      </w:pPr>
      <w:r w:rsidRPr="00715520">
        <w:rPr>
          <w:rFonts w:asciiTheme="minorHAnsi" w:hAnsiTheme="minorHAnsi" w:cstheme="minorHAnsi"/>
        </w:rPr>
        <w:t xml:space="preserve">Počet dětí v lekci: </w:t>
      </w:r>
      <w:r>
        <w:rPr>
          <w:rFonts w:asciiTheme="minorHAnsi" w:hAnsiTheme="minorHAnsi" w:cstheme="minorHAnsi"/>
        </w:rPr>
        <w:t>20</w:t>
      </w:r>
    </w:p>
    <w:p w:rsidR="000B4D3A" w:rsidRPr="00715520" w:rsidRDefault="000B4D3A" w:rsidP="000B4D3A">
      <w:pPr>
        <w:pStyle w:val="Zkladnodstavec"/>
        <w:suppressAutoHyphens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Děti jsou rozděleny dle pokročilosti na dvě skupiny. </w:t>
      </w:r>
    </w:p>
    <w:p w:rsidR="000B4D3A" w:rsidRPr="00715520" w:rsidRDefault="000B4D3A" w:rsidP="000B4D3A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715520">
        <w:rPr>
          <w:rFonts w:cstheme="minorHAnsi"/>
          <w:color w:val="000000" w:themeColor="text1"/>
          <w:sz w:val="24"/>
          <w:szCs w:val="24"/>
        </w:rPr>
        <w:t xml:space="preserve">Kroužek </w:t>
      </w:r>
      <w:r>
        <w:rPr>
          <w:rFonts w:cstheme="minorHAnsi"/>
          <w:color w:val="000000" w:themeColor="text1"/>
          <w:sz w:val="24"/>
          <w:szCs w:val="24"/>
        </w:rPr>
        <w:t xml:space="preserve">neprobíhá ve dnech </w:t>
      </w:r>
      <w:r w:rsidRPr="00EA202D">
        <w:rPr>
          <w:rFonts w:cstheme="minorHAnsi"/>
          <w:b/>
          <w:color w:val="000000" w:themeColor="text1"/>
          <w:sz w:val="24"/>
          <w:szCs w:val="24"/>
        </w:rPr>
        <w:t>27.10.</w:t>
      </w:r>
      <w:r>
        <w:rPr>
          <w:rFonts w:cstheme="minorHAnsi"/>
          <w:b/>
          <w:color w:val="000000" w:themeColor="text1"/>
          <w:sz w:val="24"/>
          <w:szCs w:val="24"/>
        </w:rPr>
        <w:t xml:space="preserve">, </w:t>
      </w:r>
      <w:r w:rsidRPr="00EA202D">
        <w:rPr>
          <w:rFonts w:cstheme="minorHAnsi"/>
          <w:b/>
          <w:color w:val="000000" w:themeColor="text1"/>
          <w:sz w:val="24"/>
          <w:szCs w:val="24"/>
        </w:rPr>
        <w:t>17.11.</w:t>
      </w:r>
      <w:r>
        <w:rPr>
          <w:rFonts w:cstheme="minorHAnsi"/>
          <w:b/>
          <w:color w:val="000000" w:themeColor="text1"/>
          <w:sz w:val="24"/>
          <w:szCs w:val="24"/>
        </w:rPr>
        <w:t xml:space="preserve"> a 29.12.2021</w:t>
      </w:r>
    </w:p>
    <w:p w:rsidR="000B4D3A" w:rsidRDefault="000B4D3A" w:rsidP="000B4D3A">
      <w:pPr>
        <w:spacing w:line="360" w:lineRule="auto"/>
        <w:jc w:val="both"/>
        <w:rPr>
          <w:b/>
          <w:sz w:val="24"/>
          <w:szCs w:val="24"/>
        </w:rPr>
      </w:pPr>
    </w:p>
    <w:p w:rsidR="000B4D3A" w:rsidRDefault="000B4D3A" w:rsidP="000B4D3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Vaše dítě si instruktoři z plavecké školy Maternity care s.r.o. vyzvednou každou středu </w:t>
      </w:r>
      <w:r w:rsidR="00107045">
        <w:rPr>
          <w:sz w:val="24"/>
          <w:szCs w:val="24"/>
        </w:rPr>
        <w:t xml:space="preserve">                       </w:t>
      </w:r>
      <w:r>
        <w:rPr>
          <w:sz w:val="24"/>
          <w:szCs w:val="24"/>
        </w:rPr>
        <w:t xml:space="preserve">ve 13:00 hod v družině ZŠ </w:t>
      </w:r>
      <w:proofErr w:type="spellStart"/>
      <w:r>
        <w:rPr>
          <w:sz w:val="24"/>
          <w:szCs w:val="24"/>
        </w:rPr>
        <w:t>Genpor</w:t>
      </w:r>
      <w:proofErr w:type="spellEnd"/>
      <w:r>
        <w:rPr>
          <w:sz w:val="24"/>
          <w:szCs w:val="24"/>
        </w:rPr>
        <w:t xml:space="preserve"> Fr. Peřiny. K vyzvednutí je potřeba</w:t>
      </w:r>
      <w:r w:rsidR="00107045">
        <w:rPr>
          <w:sz w:val="24"/>
          <w:szCs w:val="24"/>
        </w:rPr>
        <w:t xml:space="preserve"> </w:t>
      </w:r>
      <w:r>
        <w:rPr>
          <w:sz w:val="24"/>
          <w:szCs w:val="24"/>
        </w:rPr>
        <w:t>udělit Váš souhlas s předáním Vašeho dítěte. Po skončení lekce ve 14:30 si rodič přebírá dítě přímo u plaveckého</w:t>
      </w:r>
      <w:r w:rsidR="00705981">
        <w:rPr>
          <w:sz w:val="24"/>
          <w:szCs w:val="24"/>
        </w:rPr>
        <w:t xml:space="preserve"> </w:t>
      </w:r>
      <w:r>
        <w:rPr>
          <w:sz w:val="24"/>
          <w:szCs w:val="24"/>
        </w:rPr>
        <w:t>bazénu ve SC Řepy od instruktorů plavecké školy  a odvádí jej do šaten, kde za něj již přebírá zodpovědnost.</w:t>
      </w:r>
    </w:p>
    <w:p w:rsidR="000B4D3A" w:rsidRPr="0049790B" w:rsidRDefault="000B4D3A" w:rsidP="000B4D3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základě písemného souhlasu rodičů lze, aby dítě po skončení kroužku odcházelo po plavání samo na vlastní zodpovědnost zákonných zástupců. </w:t>
      </w:r>
    </w:p>
    <w:p w:rsidR="000B4D3A" w:rsidRDefault="000B4D3A" w:rsidP="000B4D3A">
      <w:pPr>
        <w:pStyle w:val="Zkladnodstavec"/>
        <w:suppressAutoHyphens/>
        <w:jc w:val="both"/>
        <w:rPr>
          <w:rFonts w:asciiTheme="minorHAnsi" w:hAnsiTheme="minorHAnsi" w:cstheme="minorHAnsi"/>
          <w:b/>
          <w:bCs/>
        </w:rPr>
      </w:pPr>
    </w:p>
    <w:p w:rsidR="000B4D3A" w:rsidRPr="000B4D3A" w:rsidRDefault="000B4D3A" w:rsidP="000B4D3A">
      <w:pPr>
        <w:pStyle w:val="Zkladnodstavec"/>
        <w:suppressAutoHyphens/>
        <w:jc w:val="both"/>
        <w:rPr>
          <w:rFonts w:ascii="Microsoft Sans Serif" w:hAnsi="Microsoft Sans Serif" w:cs="Microsoft Sans Serif"/>
        </w:rPr>
      </w:pPr>
      <w:r w:rsidRPr="000B4D3A">
        <w:rPr>
          <w:rFonts w:asciiTheme="minorHAnsi" w:hAnsiTheme="minorHAnsi" w:cstheme="minorHAnsi"/>
          <w:b/>
          <w:bCs/>
        </w:rPr>
        <w:t xml:space="preserve">PŘIHLÁSIT SVÉ DÍTĚ NA KROUŽEK MŮŽETE </w:t>
      </w:r>
      <w:r w:rsidRPr="000B4D3A">
        <w:rPr>
          <w:rFonts w:asciiTheme="minorHAnsi" w:hAnsiTheme="minorHAnsi" w:cstheme="minorHAnsi"/>
          <w:b/>
          <w:bCs/>
          <w:color w:val="000000" w:themeColor="text1"/>
        </w:rPr>
        <w:t>NA</w:t>
      </w:r>
      <w:r w:rsidRPr="000B4D3A">
        <w:rPr>
          <w:rFonts w:ascii="Microsoft Sans Serif" w:hAnsi="Microsoft Sans Serif" w:cs="Microsoft Sans Serif"/>
          <w:b/>
          <w:bCs/>
          <w:color w:val="76D6FF"/>
        </w:rPr>
        <w:t xml:space="preserve"> </w:t>
      </w:r>
      <w:r w:rsidRPr="000B4D3A">
        <w:rPr>
          <w:rFonts w:ascii="Microsoft Sans Serif" w:hAnsi="Microsoft Sans Serif" w:cs="Microsoft Sans Serif"/>
          <w:b/>
          <w:bCs/>
          <w:color w:val="008E96" w:themeColor="accent4" w:themeShade="80"/>
        </w:rPr>
        <w:t>email:</w:t>
      </w:r>
      <w:r w:rsidR="002B03EE">
        <w:rPr>
          <w:rFonts w:ascii="Microsoft Sans Serif" w:hAnsi="Microsoft Sans Serif" w:cs="Microsoft Sans Serif"/>
          <w:b/>
          <w:bCs/>
          <w:color w:val="008E96" w:themeColor="accent4" w:themeShade="80"/>
        </w:rPr>
        <w:t xml:space="preserve"> </w:t>
      </w:r>
      <w:r w:rsidRPr="000B4D3A">
        <w:rPr>
          <w:rFonts w:ascii="Microsoft Sans Serif" w:hAnsi="Microsoft Sans Serif" w:cs="Microsoft Sans Serif"/>
          <w:b/>
          <w:bCs/>
          <w:color w:val="008E96" w:themeColor="accent4" w:themeShade="80"/>
        </w:rPr>
        <w:t xml:space="preserve">radka.vojtiskova@maternity-care.cz </w:t>
      </w:r>
      <w:r w:rsidRPr="000B4D3A">
        <w:rPr>
          <w:rStyle w:val="Hypertextovodkaz"/>
          <w:rFonts w:asciiTheme="minorHAnsi" w:hAnsiTheme="minorHAnsi" w:cstheme="minorHAnsi"/>
          <w:b/>
          <w:bCs/>
          <w:color w:val="auto"/>
          <w:u w:val="none"/>
        </w:rPr>
        <w:t>PŘÍPADNÉ DOTAZY NA TELEFONU</w:t>
      </w:r>
      <w:r w:rsidRPr="000B4D3A">
        <w:rPr>
          <w:rStyle w:val="Hypertextovodkaz"/>
          <w:rFonts w:ascii="Microsoft Sans Serif" w:hAnsi="Microsoft Sans Serif" w:cs="Microsoft Sans Serif"/>
          <w:b/>
          <w:bCs/>
          <w:color w:val="auto"/>
          <w:u w:val="none"/>
        </w:rPr>
        <w:t>:</w:t>
      </w:r>
      <w:r w:rsidRPr="000B4D3A">
        <w:rPr>
          <w:rStyle w:val="Hypertextovodkaz"/>
          <w:rFonts w:ascii="Microsoft Sans Serif" w:hAnsi="Microsoft Sans Serif" w:cs="Microsoft Sans Serif"/>
          <w:b/>
          <w:bCs/>
          <w:u w:val="none"/>
        </w:rPr>
        <w:t xml:space="preserve">  </w:t>
      </w:r>
      <w:r w:rsidRPr="000B4D3A">
        <w:rPr>
          <w:rStyle w:val="Hypertextovodkaz"/>
          <w:rFonts w:ascii="Microsoft Sans Serif" w:hAnsi="Microsoft Sans Serif" w:cs="Microsoft Sans Serif"/>
          <w:b/>
          <w:bCs/>
          <w:color w:val="008E96" w:themeColor="accent4" w:themeShade="80"/>
          <w:u w:val="none"/>
        </w:rPr>
        <w:t>775 41 41 70.</w:t>
      </w:r>
    </w:p>
    <w:p w:rsidR="000B4D3A" w:rsidRPr="00967F4E" w:rsidRDefault="000B4D3A" w:rsidP="000B4D3A">
      <w:pPr>
        <w:spacing w:line="360" w:lineRule="auto"/>
        <w:rPr>
          <w:b/>
          <w:sz w:val="24"/>
          <w:szCs w:val="24"/>
        </w:rPr>
      </w:pPr>
    </w:p>
    <w:p w:rsidR="000B4D3A" w:rsidRDefault="000B4D3A" w:rsidP="000B4D3A">
      <w:pPr>
        <w:spacing w:line="360" w:lineRule="auto"/>
        <w:jc w:val="center"/>
        <w:rPr>
          <w:b/>
          <w:sz w:val="24"/>
          <w:szCs w:val="24"/>
          <w:u w:val="single"/>
        </w:rPr>
      </w:pPr>
    </w:p>
    <w:p w:rsidR="00460853" w:rsidRPr="00265048" w:rsidRDefault="00460853" w:rsidP="000D02E2">
      <w:pPr>
        <w:pStyle w:val="Zkladnodstavec"/>
        <w:suppressAutoHyphens/>
      </w:pPr>
    </w:p>
    <w:sectPr w:rsidR="00460853" w:rsidRPr="00265048" w:rsidSect="000D02E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953" w:right="594" w:bottom="1726" w:left="964" w:header="63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2532" w:rsidRDefault="00652532" w:rsidP="000F7B3B">
      <w:pPr>
        <w:spacing w:line="240" w:lineRule="auto"/>
      </w:pPr>
      <w:r>
        <w:separator/>
      </w:r>
    </w:p>
  </w:endnote>
  <w:endnote w:type="continuationSeparator" w:id="0">
    <w:p w:rsidR="00652532" w:rsidRDefault="00652532" w:rsidP="000F7B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Ü.fŒ˛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6A18" w:rsidRDefault="00126A1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6A18" w:rsidRDefault="00126A18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5048" w:rsidRDefault="00020884" w:rsidP="00265048">
    <w:pPr>
      <w:pStyle w:val="Zpat"/>
      <w:ind w:left="-964"/>
    </w:pPr>
    <w:r>
      <w:rPr>
        <w:noProof/>
      </w:rPr>
      <w:t>––</w:t>
    </w:r>
    <w:r w:rsidR="000D02E2" w:rsidRPr="000D02E2">
      <w:rPr>
        <w:noProof/>
      </w:rPr>
      <w:drawing>
        <wp:inline distT="0" distB="0" distL="0" distR="0" wp14:anchorId="49B17C7F" wp14:editId="080A6BE2">
          <wp:extent cx="7583118" cy="2090136"/>
          <wp:effectExtent l="0" t="0" r="0" b="5715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18" cy="2090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60853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2532" w:rsidRDefault="00652532" w:rsidP="000F7B3B">
      <w:pPr>
        <w:spacing w:line="240" w:lineRule="auto"/>
      </w:pPr>
      <w:r>
        <w:separator/>
      </w:r>
    </w:p>
  </w:footnote>
  <w:footnote w:type="continuationSeparator" w:id="0">
    <w:p w:rsidR="00652532" w:rsidRDefault="00652532" w:rsidP="000F7B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6A18" w:rsidRDefault="00126A1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6A18" w:rsidRDefault="00126A18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B3B" w:rsidRDefault="00D50BC5" w:rsidP="00D50BC5">
    <w:pPr>
      <w:pStyle w:val="Zhlav"/>
      <w:ind w:hanging="426"/>
    </w:pPr>
    <w:r w:rsidRPr="00D50BC5">
      <w:rPr>
        <w:noProof/>
      </w:rPr>
      <w:drawing>
        <wp:inline distT="0" distB="0" distL="0" distR="0" wp14:anchorId="2A0D87A4" wp14:editId="3F9DB902">
          <wp:extent cx="3600000" cy="698400"/>
          <wp:effectExtent l="0" t="0" r="0" b="635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69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950"/>
    <w:multiLevelType w:val="hybridMultilevel"/>
    <w:tmpl w:val="C44C50E6"/>
    <w:lvl w:ilvl="0" w:tplc="75B2C840">
      <w:numFmt w:val="bullet"/>
      <w:lvlText w:val="•"/>
      <w:lvlJc w:val="left"/>
      <w:pPr>
        <w:ind w:left="720" w:hanging="360"/>
      </w:pPr>
      <w:rPr>
        <w:rFonts w:ascii="Ü.fŒ˛" w:eastAsiaTheme="minorHAnsi" w:hAnsi="Ü.fŒ˛" w:cs="Ü.fŒ˛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6"/>
  <w:proofState w:spelling="clean"/>
  <w:attachedTemplate r:id="rId1"/>
  <w:defaultTabStop w:val="708"/>
  <w:hyphenationZone w:val="425"/>
  <w:drawingGridHorizontalSpacing w:val="181"/>
  <w:drawingGridVerticalSpacing w:val="181"/>
  <w:doNotUseMarginsForDrawingGridOrigin/>
  <w:drawingGridHorizontalOrigin w:val="1418"/>
  <w:drawingGridVerticalOrigin w:val="141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D55"/>
    <w:rsid w:val="00013371"/>
    <w:rsid w:val="00020884"/>
    <w:rsid w:val="00041778"/>
    <w:rsid w:val="00041D5C"/>
    <w:rsid w:val="00071E68"/>
    <w:rsid w:val="00085D55"/>
    <w:rsid w:val="000B4D3A"/>
    <w:rsid w:val="000D02E2"/>
    <w:rsid w:val="000F7B3B"/>
    <w:rsid w:val="00107045"/>
    <w:rsid w:val="00126A18"/>
    <w:rsid w:val="001F3B0D"/>
    <w:rsid w:val="002115EF"/>
    <w:rsid w:val="00225028"/>
    <w:rsid w:val="002328F0"/>
    <w:rsid w:val="00250840"/>
    <w:rsid w:val="00265048"/>
    <w:rsid w:val="00284095"/>
    <w:rsid w:val="002B03EE"/>
    <w:rsid w:val="00330135"/>
    <w:rsid w:val="00364314"/>
    <w:rsid w:val="00400936"/>
    <w:rsid w:val="00460853"/>
    <w:rsid w:val="004A07E2"/>
    <w:rsid w:val="004C4DF3"/>
    <w:rsid w:val="00521303"/>
    <w:rsid w:val="00582612"/>
    <w:rsid w:val="005947BA"/>
    <w:rsid w:val="005D634A"/>
    <w:rsid w:val="006503FC"/>
    <w:rsid w:val="00652532"/>
    <w:rsid w:val="0070136E"/>
    <w:rsid w:val="00705981"/>
    <w:rsid w:val="007678BF"/>
    <w:rsid w:val="0081584B"/>
    <w:rsid w:val="008403F5"/>
    <w:rsid w:val="008803B1"/>
    <w:rsid w:val="00933DE1"/>
    <w:rsid w:val="00934E2D"/>
    <w:rsid w:val="00980BCF"/>
    <w:rsid w:val="00A236DC"/>
    <w:rsid w:val="00A34DE8"/>
    <w:rsid w:val="00A4434D"/>
    <w:rsid w:val="00A73001"/>
    <w:rsid w:val="00A850BF"/>
    <w:rsid w:val="00A926FC"/>
    <w:rsid w:val="00AC7DE4"/>
    <w:rsid w:val="00B34E5D"/>
    <w:rsid w:val="00B92374"/>
    <w:rsid w:val="00BA136D"/>
    <w:rsid w:val="00C433DB"/>
    <w:rsid w:val="00C86637"/>
    <w:rsid w:val="00D33363"/>
    <w:rsid w:val="00D50BC5"/>
    <w:rsid w:val="00DA4954"/>
    <w:rsid w:val="00EB62A7"/>
    <w:rsid w:val="00EE045F"/>
    <w:rsid w:val="00F90FCE"/>
    <w:rsid w:val="00FE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480D8B"/>
  <w15:chartTrackingRefBased/>
  <w15:docId w15:val="{8507F59F-3FA5-614A-93A3-6CFCB6634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21303"/>
    <w:pPr>
      <w:spacing w:after="0" w:line="300" w:lineRule="auto"/>
    </w:pPr>
    <w:rPr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041D5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B3BE" w:themeColor="accent1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41D5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B3BE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41D5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041D5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41D5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F7B3B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F7B3B"/>
    <w:rPr>
      <w:sz w:val="20"/>
    </w:rPr>
  </w:style>
  <w:style w:type="paragraph" w:styleId="Zpat">
    <w:name w:val="footer"/>
    <w:basedOn w:val="Normln"/>
    <w:link w:val="ZpatChar"/>
    <w:uiPriority w:val="99"/>
    <w:unhideWhenUsed/>
    <w:rsid w:val="000F7B3B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F7B3B"/>
    <w:rPr>
      <w:sz w:val="20"/>
    </w:rPr>
  </w:style>
  <w:style w:type="table" w:styleId="Mkatabulky">
    <w:name w:val="Table Grid"/>
    <w:basedOn w:val="Normlntabulka"/>
    <w:uiPriority w:val="39"/>
    <w:rsid w:val="008403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resa">
    <w:name w:val="Adresa"/>
    <w:basedOn w:val="Normln"/>
    <w:qFormat/>
    <w:rsid w:val="004A07E2"/>
    <w:pPr>
      <w:spacing w:line="288" w:lineRule="auto"/>
    </w:pPr>
    <w:rPr>
      <w:sz w:val="24"/>
    </w:rPr>
  </w:style>
  <w:style w:type="paragraph" w:customStyle="1" w:styleId="Funkce">
    <w:name w:val="Funkce"/>
    <w:basedOn w:val="Normln"/>
    <w:qFormat/>
    <w:rsid w:val="00A34DE8"/>
    <w:rPr>
      <w:sz w:val="16"/>
    </w:rPr>
  </w:style>
  <w:style w:type="paragraph" w:styleId="Bezmezer">
    <w:name w:val="No Spacing"/>
    <w:uiPriority w:val="1"/>
    <w:qFormat/>
    <w:rsid w:val="00041D5C"/>
    <w:pPr>
      <w:spacing w:after="0" w:line="240" w:lineRule="auto"/>
    </w:pPr>
    <w:rPr>
      <w:sz w:val="20"/>
    </w:rPr>
  </w:style>
  <w:style w:type="character" w:customStyle="1" w:styleId="Nadpis1Char">
    <w:name w:val="Nadpis 1 Char"/>
    <w:basedOn w:val="Standardnpsmoodstavce"/>
    <w:link w:val="Nadpis1"/>
    <w:uiPriority w:val="9"/>
    <w:rsid w:val="00041D5C"/>
    <w:rPr>
      <w:rFonts w:asciiTheme="majorHAnsi" w:eastAsiaTheme="majorEastAsia" w:hAnsiTheme="majorHAnsi" w:cstheme="majorBidi"/>
      <w:color w:val="00B3BE" w:themeColor="accent1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041D5C"/>
    <w:rPr>
      <w:rFonts w:asciiTheme="majorHAnsi" w:eastAsiaTheme="majorEastAsia" w:hAnsiTheme="majorHAnsi" w:cstheme="majorBidi"/>
      <w:color w:val="00B3BE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041D5C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041D5C"/>
    <w:rPr>
      <w:rFonts w:asciiTheme="majorHAnsi" w:eastAsiaTheme="majorEastAsia" w:hAnsiTheme="majorHAnsi" w:cstheme="majorBidi"/>
      <w:i/>
      <w:iCs/>
      <w:color w:val="000000" w:themeColor="text1"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41D5C"/>
    <w:rPr>
      <w:rFonts w:asciiTheme="majorHAnsi" w:eastAsiaTheme="majorEastAsia" w:hAnsiTheme="majorHAnsi" w:cstheme="majorBidi"/>
      <w:color w:val="000000" w:themeColor="text1"/>
      <w:sz w:val="20"/>
    </w:rPr>
  </w:style>
  <w:style w:type="paragraph" w:styleId="Nzev">
    <w:name w:val="Title"/>
    <w:basedOn w:val="Normln"/>
    <w:next w:val="Normln"/>
    <w:link w:val="NzevChar"/>
    <w:uiPriority w:val="10"/>
    <w:qFormat/>
    <w:rsid w:val="00041D5C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41D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41D5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041D5C"/>
    <w:rPr>
      <w:rFonts w:eastAsiaTheme="minorEastAsia"/>
      <w:color w:val="5A5A5A" w:themeColor="text1" w:themeTint="A5"/>
      <w:spacing w:val="15"/>
    </w:rPr>
  </w:style>
  <w:style w:type="paragraph" w:styleId="Odstavecseseznamem">
    <w:name w:val="List Paragraph"/>
    <w:basedOn w:val="Normln"/>
    <w:uiPriority w:val="34"/>
    <w:qFormat/>
    <w:rsid w:val="00085D55"/>
    <w:pPr>
      <w:ind w:left="720"/>
      <w:contextualSpacing/>
    </w:pPr>
  </w:style>
  <w:style w:type="paragraph" w:customStyle="1" w:styleId="Zkladnodstavec">
    <w:name w:val="[Základní odstavec]"/>
    <w:basedOn w:val="Normln"/>
    <w:uiPriority w:val="99"/>
    <w:rsid w:val="0026504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bidi="he-IL"/>
    </w:rPr>
  </w:style>
  <w:style w:type="character" w:styleId="Hypertextovodkaz">
    <w:name w:val="Hyperlink"/>
    <w:uiPriority w:val="99"/>
    <w:unhideWhenUsed/>
    <w:rsid w:val="000B4D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File/MaternityCare/REALIZACE/word/Maternity_Care_sablona.dotx" TargetMode="External"/></Relationships>
</file>

<file path=word/theme/theme1.xml><?xml version="1.0" encoding="utf-8"?>
<a:theme xmlns:a="http://schemas.openxmlformats.org/drawingml/2006/main" name="Motiv Office">
  <a:themeElements>
    <a:clrScheme name="AQM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B3BE"/>
      </a:accent1>
      <a:accent2>
        <a:srgbClr val="A5A5A5"/>
      </a:accent2>
      <a:accent3>
        <a:srgbClr val="C9C9C9"/>
      </a:accent3>
      <a:accent4>
        <a:srgbClr val="2DF5FF"/>
      </a:accent4>
      <a:accent5>
        <a:srgbClr val="5B9BD5"/>
      </a:accent5>
      <a:accent6>
        <a:srgbClr val="598961"/>
      </a:accent6>
      <a:hlink>
        <a:srgbClr val="0563C1"/>
      </a:hlink>
      <a:folHlink>
        <a:srgbClr val="954F72"/>
      </a:folHlink>
    </a:clrScheme>
    <a:fontScheme name="AQM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Maternity_Care_sablona.dotx</Template>
  <TotalTime>16</TotalTime>
  <Pages>2</Pages>
  <Words>187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Microsoft Office</dc:creator>
  <cp:keywords/>
  <dc:description/>
  <cp:lastModifiedBy>x y</cp:lastModifiedBy>
  <cp:revision>6</cp:revision>
  <cp:lastPrinted>2021-09-21T13:40:00Z</cp:lastPrinted>
  <dcterms:created xsi:type="dcterms:W3CDTF">2021-06-10T11:16:00Z</dcterms:created>
  <dcterms:modified xsi:type="dcterms:W3CDTF">2021-09-21T13:43:00Z</dcterms:modified>
</cp:coreProperties>
</file>